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12" w:rsidRPr="00673FC0" w:rsidRDefault="007D6212" w:rsidP="007D6212">
      <w:pPr>
        <w:jc w:val="center"/>
        <w:rPr>
          <w:rFonts w:ascii="標楷體" w:eastAsia="標楷體" w:hAnsi="標楷體"/>
          <w:b/>
          <w:sz w:val="36"/>
          <w:szCs w:val="20"/>
        </w:rPr>
      </w:pPr>
      <w:r w:rsidRPr="00673FC0">
        <w:rPr>
          <w:rFonts w:ascii="標楷體" w:eastAsia="標楷體" w:hAnsi="標楷體" w:hint="eastAsia"/>
          <w:b/>
          <w:sz w:val="36"/>
          <w:szCs w:val="20"/>
        </w:rPr>
        <w:t>第二十一屆第一次會員大會會議議程</w:t>
      </w:r>
    </w:p>
    <w:p w:rsidR="007D6212" w:rsidRPr="009B463D" w:rsidRDefault="007D6212" w:rsidP="007D6212">
      <w:pPr>
        <w:spacing w:line="380" w:lineRule="exact"/>
        <w:rPr>
          <w:rFonts w:ascii="標楷體" w:eastAsia="標楷體" w:hAnsi="標楷體"/>
          <w:szCs w:val="20"/>
        </w:rPr>
      </w:pP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hint="eastAsia"/>
          <w:sz w:val="28"/>
          <w:szCs w:val="20"/>
        </w:rPr>
        <w:t>時間：</w:t>
      </w:r>
      <w:r w:rsidRPr="0077255F">
        <w:rPr>
          <w:rFonts w:ascii="標楷體" w:eastAsia="標楷體" w:hAnsi="標楷體" w:cs="DFMingStd-W5" w:hint="eastAsia"/>
          <w:spacing w:val="20"/>
          <w:kern w:val="0"/>
          <w:sz w:val="28"/>
          <w:szCs w:val="20"/>
        </w:rPr>
        <w:t>中華民國107</w:t>
      </w:r>
      <w:r w:rsidRPr="0077255F">
        <w:rPr>
          <w:rFonts w:ascii="標楷體" w:eastAsia="標楷體" w:hAnsi="標楷體" w:hint="eastAsia"/>
          <w:sz w:val="28"/>
          <w:szCs w:val="20"/>
        </w:rPr>
        <w:t>年02月25日〈星期日〉上午10：30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hint="eastAsia"/>
          <w:sz w:val="28"/>
          <w:szCs w:val="20"/>
        </w:rPr>
        <w:t>地點：台中市雙</w:t>
      </w:r>
      <w:proofErr w:type="gramStart"/>
      <w:r w:rsidRPr="0077255F">
        <w:rPr>
          <w:rFonts w:ascii="標楷體" w:eastAsia="標楷體" w:hAnsi="標楷體" w:hint="eastAsia"/>
          <w:sz w:val="28"/>
          <w:szCs w:val="20"/>
        </w:rPr>
        <w:t>囍</w:t>
      </w:r>
      <w:proofErr w:type="gramEnd"/>
      <w:r w:rsidRPr="0077255F">
        <w:rPr>
          <w:rFonts w:ascii="標楷體" w:eastAsia="標楷體" w:hAnsi="標楷體" w:hint="eastAsia"/>
          <w:sz w:val="28"/>
          <w:szCs w:val="20"/>
        </w:rPr>
        <w:t xml:space="preserve">婚宴會館  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hint="eastAsia"/>
          <w:sz w:val="28"/>
          <w:szCs w:val="20"/>
        </w:rPr>
        <w:t>地址：</w:t>
      </w:r>
      <w:r w:rsidRPr="0077255F">
        <w:rPr>
          <w:rFonts w:ascii="標楷體" w:eastAsia="標楷體" w:hAnsi="標楷體" w:cs="Arial" w:hint="eastAsia"/>
          <w:color w:val="000000"/>
          <w:sz w:val="28"/>
          <w:szCs w:val="20"/>
          <w:shd w:val="clear" w:color="auto" w:fill="FFFFFF"/>
        </w:rPr>
        <w:t>台中市</w:t>
      </w:r>
      <w:r w:rsidRPr="0077255F">
        <w:rPr>
          <w:rFonts w:ascii="標楷體" w:eastAsia="標楷體" w:hAnsi="標楷體" w:hint="eastAsia"/>
          <w:sz w:val="28"/>
          <w:szCs w:val="20"/>
        </w:rPr>
        <w:t>南屯區大墩七街361號</w:t>
      </w:r>
      <w:r w:rsidRPr="0077255F">
        <w:rPr>
          <w:rFonts w:ascii="標楷體" w:eastAsia="標楷體" w:hAnsi="標楷體" w:cs="DFKai-SB,Bold" w:hint="eastAsia"/>
          <w:bCs/>
          <w:kern w:val="0"/>
          <w:sz w:val="28"/>
          <w:szCs w:val="20"/>
        </w:rPr>
        <w:t xml:space="preserve">　　　　　　　　　</w:t>
      </w:r>
      <w:r w:rsidRPr="0077255F">
        <w:rPr>
          <w:rFonts w:ascii="標楷體" w:eastAsia="標楷體" w:hAnsi="標楷體" w:cs="Arial" w:hint="eastAsia"/>
          <w:color w:val="000000"/>
          <w:sz w:val="28"/>
          <w:szCs w:val="20"/>
          <w:shd w:val="clear" w:color="auto" w:fill="FFFFFF"/>
        </w:rPr>
        <w:t>Tel:</w:t>
      </w:r>
      <w:r w:rsidRPr="0077255F">
        <w:rPr>
          <w:rFonts w:ascii="標楷體" w:eastAsia="標楷體" w:hAnsi="標楷體" w:cs="Arial" w:hint="eastAsia"/>
          <w:color w:val="000000"/>
          <w:sz w:val="28"/>
          <w:szCs w:val="20"/>
          <w:shd w:val="clear" w:color="auto" w:fill="F5F5F5"/>
        </w:rPr>
        <w:t xml:space="preserve"> (04)2386-8080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主席：鍾得水　　　　　　　司儀：連明進　　　　</w:t>
      </w:r>
      <w:r w:rsidRPr="0077255F">
        <w:rPr>
          <w:rFonts w:ascii="標楷體" w:eastAsia="標楷體" w:hAnsi="標楷體" w:hint="eastAsia"/>
          <w:sz w:val="28"/>
          <w:szCs w:val="20"/>
        </w:rPr>
        <w:t xml:space="preserve">　　　　　記錄：</w:t>
      </w:r>
      <w:proofErr w:type="gramStart"/>
      <w:r w:rsidRPr="0077255F">
        <w:rPr>
          <w:rFonts w:ascii="標楷體" w:eastAsia="標楷體" w:hAnsi="標楷體" w:hint="eastAsia"/>
          <w:sz w:val="28"/>
          <w:szCs w:val="20"/>
        </w:rPr>
        <w:t>鍾</w:t>
      </w:r>
      <w:proofErr w:type="gramEnd"/>
      <w:r w:rsidRPr="0077255F">
        <w:rPr>
          <w:rFonts w:ascii="標楷體" w:eastAsia="標楷體" w:hAnsi="標楷體" w:hint="eastAsia"/>
          <w:sz w:val="28"/>
          <w:szCs w:val="20"/>
        </w:rPr>
        <w:t>宜</w:t>
      </w:r>
      <w:proofErr w:type="gramStart"/>
      <w:r w:rsidRPr="0077255F">
        <w:rPr>
          <w:rFonts w:ascii="標楷體" w:eastAsia="標楷體" w:hAnsi="標楷體" w:hint="eastAsia"/>
          <w:sz w:val="28"/>
          <w:szCs w:val="20"/>
        </w:rPr>
        <w:t>瑄</w:t>
      </w:r>
      <w:proofErr w:type="gramEnd"/>
    </w:p>
    <w:p w:rsidR="007D6212" w:rsidRDefault="007D6212" w:rsidP="007D6212">
      <w:pPr>
        <w:spacing w:line="480" w:lineRule="exact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一、報告出席人數　　　　　</w:t>
      </w:r>
    </w:p>
    <w:p w:rsidR="007D6212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二、主席宣佈會議開始</w:t>
      </w:r>
      <w:r w:rsidRPr="0077255F">
        <w:rPr>
          <w:rFonts w:ascii="標楷體" w:eastAsia="標楷體" w:hAnsi="標楷體" w:hint="eastAsia"/>
          <w:sz w:val="28"/>
          <w:szCs w:val="20"/>
        </w:rPr>
        <w:t xml:space="preserve">　　　　　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三、通過大會議程</w:t>
      </w:r>
    </w:p>
    <w:p w:rsidR="007D6212" w:rsidRDefault="007D6212" w:rsidP="007D6212">
      <w:pPr>
        <w:spacing w:line="480" w:lineRule="exact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四、主席致詞　　　　　　　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五、主管機關及來賓致詞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六、會務報告：(詳大會手冊第</w:t>
      </w:r>
      <w:r>
        <w:rPr>
          <w:rFonts w:ascii="標楷體" w:eastAsia="標楷體" w:hAnsi="標楷體" w:cs="DFMingStd-W5" w:hint="eastAsia"/>
          <w:kern w:val="0"/>
          <w:sz w:val="28"/>
          <w:szCs w:val="20"/>
        </w:rPr>
        <w:t>09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頁至</w:t>
      </w:r>
      <w:r>
        <w:rPr>
          <w:rFonts w:ascii="標楷體" w:eastAsia="標楷體" w:hAnsi="標楷體" w:cs="DFMingStd-W5" w:hint="eastAsia"/>
          <w:kern w:val="0"/>
          <w:sz w:val="28"/>
          <w:szCs w:val="20"/>
        </w:rPr>
        <w:t>10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頁)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七、財務報告：(詳大會手冊第</w:t>
      </w:r>
      <w:r>
        <w:rPr>
          <w:rFonts w:ascii="標楷體" w:eastAsia="標楷體" w:hAnsi="標楷體" w:cs="DFMingStd-W5" w:hint="eastAsia"/>
          <w:kern w:val="0"/>
          <w:sz w:val="28"/>
          <w:szCs w:val="20"/>
        </w:rPr>
        <w:t>11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頁)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八、監事會報告：(詳大會手冊第</w:t>
      </w:r>
      <w:r>
        <w:rPr>
          <w:rFonts w:ascii="標楷體" w:eastAsia="標楷體" w:hAnsi="標楷體" w:cs="DFMingStd-W5" w:hint="eastAsia"/>
          <w:kern w:val="0"/>
          <w:sz w:val="28"/>
          <w:szCs w:val="20"/>
        </w:rPr>
        <w:t>12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頁)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九、報告上次會員大會決議案執行情形:</w:t>
      </w:r>
    </w:p>
    <w:p w:rsidR="007D6212" w:rsidRPr="0077255F" w:rsidRDefault="007D6212" w:rsidP="007D6212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十、討論事項:</w:t>
      </w:r>
    </w:p>
    <w:p w:rsidR="007D6212" w:rsidRPr="0077255F" w:rsidRDefault="007D6212" w:rsidP="007D621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eastAsia="標楷體" w:hint="eastAsia"/>
          <w:sz w:val="28"/>
          <w:szCs w:val="20"/>
        </w:rPr>
        <w:t>審議</w:t>
      </w:r>
      <w:proofErr w:type="gramStart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106</w:t>
      </w:r>
      <w:proofErr w:type="gramEnd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年度財務決議案。</w:t>
      </w:r>
      <w:r w:rsidRPr="0077255F">
        <w:rPr>
          <w:rFonts w:eastAsia="標楷體" w:hint="eastAsia"/>
          <w:sz w:val="28"/>
          <w:szCs w:val="20"/>
        </w:rPr>
        <w:t>（理監事會提案）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說明</w:t>
      </w:r>
      <w:r w:rsidRPr="0077255F">
        <w:rPr>
          <w:rFonts w:eastAsia="標楷體" w:hint="eastAsia"/>
          <w:sz w:val="28"/>
          <w:szCs w:val="20"/>
        </w:rPr>
        <w:t>：</w:t>
      </w:r>
      <w:r w:rsidRPr="0077255F">
        <w:rPr>
          <w:rFonts w:eastAsia="標楷體" w:hint="eastAsia"/>
          <w:sz w:val="28"/>
          <w:szCs w:val="20"/>
        </w:rPr>
        <w:t>(1)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1</w:t>
      </w:r>
      <w:r w:rsidRPr="0077255F">
        <w:rPr>
          <w:rFonts w:ascii="標楷體" w:eastAsia="標楷體" w:hAnsi="標楷體" w:cs="DFMingStd-W5"/>
          <w:kern w:val="0"/>
          <w:sz w:val="28"/>
          <w:szCs w:val="20"/>
        </w:rPr>
        <w:t>06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年</w:t>
      </w:r>
      <w:r w:rsidRPr="0077255F">
        <w:rPr>
          <w:rFonts w:eastAsia="標楷體" w:hint="eastAsia"/>
          <w:sz w:val="28"/>
          <w:szCs w:val="20"/>
        </w:rPr>
        <w:t>財務收支結算表</w:t>
      </w:r>
      <w:r w:rsidRPr="0077255F">
        <w:rPr>
          <w:rFonts w:ascii="標楷體" w:eastAsia="標楷體" w:hAnsi="標楷體"/>
          <w:sz w:val="28"/>
          <w:szCs w:val="20"/>
        </w:rPr>
        <w:t>(</w:t>
      </w:r>
      <w:r w:rsidRPr="0077255F">
        <w:rPr>
          <w:rFonts w:ascii="標楷體" w:eastAsia="標楷體" w:hAnsi="標楷體" w:hint="eastAsia"/>
          <w:sz w:val="28"/>
          <w:szCs w:val="20"/>
        </w:rPr>
        <w:t>詳大會手冊第</w:t>
      </w:r>
      <w:r>
        <w:rPr>
          <w:rFonts w:ascii="標楷體" w:eastAsia="標楷體" w:hAnsi="標楷體" w:hint="eastAsia"/>
          <w:sz w:val="28"/>
          <w:szCs w:val="20"/>
        </w:rPr>
        <w:t>11</w:t>
      </w:r>
      <w:r w:rsidRPr="0077255F">
        <w:rPr>
          <w:rFonts w:ascii="標楷體" w:eastAsia="標楷體" w:hAnsi="標楷體" w:hint="eastAsia"/>
          <w:sz w:val="28"/>
          <w:szCs w:val="20"/>
        </w:rPr>
        <w:t>頁</w:t>
      </w:r>
      <w:r w:rsidRPr="0077255F">
        <w:rPr>
          <w:rFonts w:ascii="標楷體" w:eastAsia="標楷體" w:hAnsi="標楷體"/>
          <w:sz w:val="28"/>
          <w:szCs w:val="20"/>
        </w:rPr>
        <w:t>)</w:t>
      </w:r>
    </w:p>
    <w:p w:rsidR="007D6212" w:rsidRPr="00040E4E" w:rsidRDefault="007D6212" w:rsidP="007D6212">
      <w:pPr>
        <w:autoSpaceDE w:val="0"/>
        <w:autoSpaceDN w:val="0"/>
        <w:adjustRightInd w:val="0"/>
        <w:spacing w:line="480" w:lineRule="exact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　　　</w:t>
      </w:r>
      <w:r w:rsidRPr="00040E4E">
        <w:rPr>
          <w:rFonts w:eastAsia="標楷體" w:hint="eastAsia"/>
          <w:sz w:val="28"/>
          <w:szCs w:val="20"/>
        </w:rPr>
        <w:t>(2)</w:t>
      </w:r>
      <w:r w:rsidRPr="00040E4E">
        <w:rPr>
          <w:rFonts w:eastAsia="標楷體" w:hint="eastAsia"/>
          <w:sz w:val="28"/>
          <w:szCs w:val="20"/>
        </w:rPr>
        <w:t>經本會第二十屆第二次臨時理監事聯席會議審查通過。</w:t>
      </w:r>
    </w:p>
    <w:p w:rsidR="007D6212" w:rsidRPr="00040E4E" w:rsidRDefault="007D6212" w:rsidP="007D6212">
      <w:pPr>
        <w:autoSpaceDE w:val="0"/>
        <w:autoSpaceDN w:val="0"/>
        <w:adjustRightInd w:val="0"/>
        <w:spacing w:line="480" w:lineRule="exact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　　　</w:t>
      </w:r>
      <w:r w:rsidRPr="00040E4E">
        <w:rPr>
          <w:rFonts w:eastAsia="標楷體" w:hint="eastAsia"/>
          <w:sz w:val="28"/>
          <w:szCs w:val="20"/>
        </w:rPr>
        <w:t>(3)</w:t>
      </w:r>
      <w:r w:rsidRPr="00040E4E">
        <w:rPr>
          <w:rFonts w:eastAsia="標楷體" w:hint="eastAsia"/>
          <w:sz w:val="28"/>
          <w:szCs w:val="20"/>
        </w:rPr>
        <w:t>依據內政部</w:t>
      </w:r>
      <w:r w:rsidRPr="00040E4E">
        <w:rPr>
          <w:rFonts w:eastAsia="標楷體" w:hint="eastAsia"/>
          <w:sz w:val="28"/>
          <w:szCs w:val="20"/>
        </w:rPr>
        <w:t>106.1.24</w:t>
      </w:r>
      <w:r w:rsidRPr="00040E4E">
        <w:rPr>
          <w:rFonts w:eastAsia="標楷體" w:hint="eastAsia"/>
          <w:sz w:val="28"/>
          <w:szCs w:val="20"/>
        </w:rPr>
        <w:t>台</w:t>
      </w:r>
      <w:proofErr w:type="gramStart"/>
      <w:r w:rsidRPr="00040E4E">
        <w:rPr>
          <w:rFonts w:eastAsia="標楷體" w:hint="eastAsia"/>
          <w:sz w:val="28"/>
          <w:szCs w:val="20"/>
        </w:rPr>
        <w:t>內團字</w:t>
      </w:r>
      <w:proofErr w:type="gramEnd"/>
      <w:r w:rsidRPr="00040E4E">
        <w:rPr>
          <w:rFonts w:eastAsia="標楷體" w:hint="eastAsia"/>
          <w:sz w:val="28"/>
          <w:szCs w:val="20"/>
        </w:rPr>
        <w:t>第</w:t>
      </w:r>
      <w:r w:rsidRPr="00040E4E">
        <w:rPr>
          <w:rFonts w:eastAsia="標楷體" w:hint="eastAsia"/>
          <w:sz w:val="28"/>
          <w:szCs w:val="20"/>
        </w:rPr>
        <w:t>1060000470</w:t>
      </w:r>
      <w:r w:rsidRPr="00040E4E">
        <w:rPr>
          <w:rFonts w:eastAsia="標楷體" w:hint="eastAsia"/>
          <w:sz w:val="28"/>
          <w:szCs w:val="20"/>
        </w:rPr>
        <w:t>號函辦理。</w:t>
      </w:r>
    </w:p>
    <w:p w:rsidR="007D6212" w:rsidRPr="0077255F" w:rsidRDefault="007D6212" w:rsidP="007D621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0"/>
        </w:rPr>
      </w:pPr>
      <w:r w:rsidRPr="0077255F">
        <w:rPr>
          <w:rFonts w:eastAsia="標楷體" w:hint="eastAsia"/>
          <w:sz w:val="28"/>
          <w:szCs w:val="20"/>
        </w:rPr>
        <w:t>審議</w:t>
      </w:r>
      <w:proofErr w:type="gramStart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107</w:t>
      </w:r>
      <w:proofErr w:type="gramEnd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年度工作計畫案。</w:t>
      </w:r>
      <w:r w:rsidRPr="0077255F">
        <w:rPr>
          <w:rFonts w:eastAsia="標楷體" w:hint="eastAsia"/>
          <w:sz w:val="28"/>
          <w:szCs w:val="20"/>
        </w:rPr>
        <w:t>（理監事會提案）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說明</w:t>
      </w:r>
      <w:r w:rsidRPr="0077255F">
        <w:rPr>
          <w:rFonts w:eastAsia="標楷體" w:hint="eastAsia"/>
          <w:sz w:val="28"/>
          <w:szCs w:val="20"/>
        </w:rPr>
        <w:t>：</w:t>
      </w:r>
      <w:r w:rsidRPr="0077255F">
        <w:rPr>
          <w:rFonts w:eastAsia="標楷體" w:hint="eastAsia"/>
          <w:sz w:val="28"/>
          <w:szCs w:val="20"/>
        </w:rPr>
        <w:t>(1)</w:t>
      </w:r>
      <w:proofErr w:type="gramStart"/>
      <w:r w:rsidRPr="0077255F">
        <w:rPr>
          <w:rFonts w:ascii="標楷體" w:eastAsia="標楷體" w:hAnsi="標楷體" w:cs="DFMingStd-W5"/>
          <w:kern w:val="0"/>
          <w:sz w:val="28"/>
          <w:szCs w:val="20"/>
        </w:rPr>
        <w:t>10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7</w:t>
      </w:r>
      <w:proofErr w:type="gramEnd"/>
      <w:r w:rsidRPr="0077255F">
        <w:rPr>
          <w:rFonts w:eastAsia="標楷體" w:hint="eastAsia"/>
          <w:sz w:val="28"/>
          <w:szCs w:val="20"/>
        </w:rPr>
        <w:t>年度工作計畫案。</w:t>
      </w:r>
      <w:r w:rsidRPr="0077255F">
        <w:rPr>
          <w:rFonts w:ascii="標楷體" w:eastAsia="標楷體" w:hAnsi="標楷體"/>
          <w:sz w:val="28"/>
          <w:szCs w:val="20"/>
        </w:rPr>
        <w:t>(</w:t>
      </w:r>
      <w:r w:rsidRPr="0077255F">
        <w:rPr>
          <w:rFonts w:ascii="標楷體" w:eastAsia="標楷體" w:hAnsi="標楷體" w:hint="eastAsia"/>
          <w:sz w:val="28"/>
          <w:szCs w:val="20"/>
        </w:rPr>
        <w:t>詳大會手冊第</w:t>
      </w:r>
      <w:r>
        <w:rPr>
          <w:rFonts w:ascii="標楷體" w:eastAsia="標楷體" w:hAnsi="標楷體" w:hint="eastAsia"/>
          <w:sz w:val="28"/>
          <w:szCs w:val="20"/>
        </w:rPr>
        <w:t>13</w:t>
      </w:r>
      <w:r w:rsidRPr="0077255F">
        <w:rPr>
          <w:rFonts w:ascii="標楷體" w:eastAsia="標楷體" w:hAnsi="標楷體" w:hint="eastAsia"/>
          <w:sz w:val="28"/>
          <w:szCs w:val="20"/>
        </w:rPr>
        <w:t>頁)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rPr>
          <w:rFonts w:eastAsia="標楷體"/>
          <w:sz w:val="28"/>
          <w:szCs w:val="20"/>
        </w:rPr>
      </w:pPr>
      <w:r w:rsidRPr="0077255F">
        <w:rPr>
          <w:rFonts w:eastAsia="標楷體" w:hint="eastAsia"/>
          <w:sz w:val="28"/>
          <w:szCs w:val="20"/>
        </w:rPr>
        <w:t xml:space="preserve">　　　　　</w:t>
      </w:r>
      <w:r w:rsidRPr="0077255F">
        <w:rPr>
          <w:rFonts w:eastAsia="標楷體" w:hint="eastAsia"/>
          <w:sz w:val="28"/>
          <w:szCs w:val="20"/>
        </w:rPr>
        <w:t>(2)</w:t>
      </w:r>
      <w:r w:rsidRPr="0077255F">
        <w:rPr>
          <w:rFonts w:eastAsia="標楷體" w:hint="eastAsia"/>
          <w:sz w:val="28"/>
          <w:szCs w:val="20"/>
        </w:rPr>
        <w:t>經本會第二十屆第二次臨時理監事聯席會議審查通過。</w:t>
      </w:r>
    </w:p>
    <w:p w:rsidR="007D6212" w:rsidRPr="0077255F" w:rsidRDefault="007D6212" w:rsidP="007D621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8"/>
          <w:szCs w:val="20"/>
        </w:rPr>
      </w:pPr>
      <w:r w:rsidRPr="0077255F">
        <w:rPr>
          <w:rFonts w:eastAsia="標楷體" w:hint="eastAsia"/>
          <w:sz w:val="28"/>
          <w:szCs w:val="20"/>
        </w:rPr>
        <w:t>審議</w:t>
      </w:r>
      <w:proofErr w:type="gramStart"/>
      <w:r w:rsidRPr="0077255F">
        <w:rPr>
          <w:rFonts w:eastAsia="標楷體" w:hint="eastAsia"/>
          <w:sz w:val="28"/>
          <w:szCs w:val="20"/>
        </w:rPr>
        <w:t>107</w:t>
      </w:r>
      <w:proofErr w:type="gramEnd"/>
      <w:r w:rsidRPr="0077255F">
        <w:rPr>
          <w:rFonts w:eastAsia="標楷體" w:hint="eastAsia"/>
          <w:sz w:val="28"/>
          <w:szCs w:val="20"/>
        </w:rPr>
        <w:t>年度財務預算案。（理監事會提案）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說明</w:t>
      </w:r>
      <w:r>
        <w:rPr>
          <w:rFonts w:eastAsia="標楷體" w:hint="eastAsia"/>
          <w:sz w:val="28"/>
          <w:szCs w:val="20"/>
        </w:rPr>
        <w:t>：</w:t>
      </w:r>
      <w:r>
        <w:rPr>
          <w:rFonts w:eastAsia="標楷體" w:hint="eastAsia"/>
          <w:sz w:val="28"/>
          <w:szCs w:val="20"/>
        </w:rPr>
        <w:t>(1</w:t>
      </w:r>
      <w:r w:rsidRPr="0077255F">
        <w:rPr>
          <w:rFonts w:eastAsia="標楷體" w:hint="eastAsia"/>
          <w:sz w:val="28"/>
          <w:szCs w:val="20"/>
        </w:rPr>
        <w:t>)</w:t>
      </w:r>
      <w:proofErr w:type="gramStart"/>
      <w:r w:rsidRPr="0077255F">
        <w:rPr>
          <w:rFonts w:ascii="標楷體" w:eastAsia="標楷體" w:hAnsi="標楷體" w:cs="DFMingStd-W5"/>
          <w:kern w:val="0"/>
          <w:sz w:val="28"/>
          <w:szCs w:val="20"/>
        </w:rPr>
        <w:t>107</w:t>
      </w:r>
      <w:proofErr w:type="gramEnd"/>
      <w:r w:rsidRPr="0077255F">
        <w:rPr>
          <w:rFonts w:eastAsia="標楷體" w:hint="eastAsia"/>
          <w:sz w:val="28"/>
          <w:szCs w:val="20"/>
        </w:rPr>
        <w:t>年度財務預算表</w:t>
      </w:r>
      <w:r w:rsidRPr="0077255F">
        <w:rPr>
          <w:rFonts w:ascii="標楷體" w:eastAsia="標楷體" w:hAnsi="標楷體" w:hint="eastAsia"/>
          <w:sz w:val="28"/>
          <w:szCs w:val="20"/>
        </w:rPr>
        <w:t>。</w:t>
      </w:r>
      <w:r w:rsidRPr="0077255F">
        <w:rPr>
          <w:rFonts w:ascii="標楷體" w:eastAsia="標楷體" w:hAnsi="標楷體"/>
          <w:sz w:val="28"/>
          <w:szCs w:val="20"/>
        </w:rPr>
        <w:t>(</w:t>
      </w:r>
      <w:r w:rsidRPr="0077255F">
        <w:rPr>
          <w:rFonts w:ascii="標楷體" w:eastAsia="標楷體" w:hAnsi="標楷體" w:hint="eastAsia"/>
          <w:sz w:val="28"/>
          <w:szCs w:val="20"/>
        </w:rPr>
        <w:t>詳大會手冊第</w:t>
      </w:r>
      <w:r>
        <w:rPr>
          <w:rFonts w:ascii="標楷體" w:eastAsia="標楷體" w:hAnsi="標楷體" w:hint="eastAsia"/>
          <w:sz w:val="28"/>
          <w:szCs w:val="20"/>
        </w:rPr>
        <w:t>14</w:t>
      </w:r>
      <w:r w:rsidRPr="0077255F">
        <w:rPr>
          <w:rFonts w:ascii="標楷體" w:eastAsia="標楷體" w:hAnsi="標楷體" w:hint="eastAsia"/>
          <w:sz w:val="28"/>
          <w:szCs w:val="20"/>
        </w:rPr>
        <w:t>頁</w:t>
      </w:r>
      <w:r w:rsidRPr="0077255F">
        <w:rPr>
          <w:rFonts w:ascii="標楷體" w:eastAsia="標楷體" w:hAnsi="標楷體"/>
          <w:sz w:val="28"/>
          <w:szCs w:val="20"/>
        </w:rPr>
        <w:t>)</w:t>
      </w:r>
    </w:p>
    <w:p w:rsidR="007D6212" w:rsidRDefault="007D6212" w:rsidP="007D6212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0"/>
        </w:rPr>
      </w:pPr>
      <w:r w:rsidRPr="0077255F">
        <w:rPr>
          <w:rFonts w:eastAsia="標楷體" w:hint="eastAsia"/>
          <w:sz w:val="28"/>
          <w:szCs w:val="20"/>
        </w:rPr>
        <w:t xml:space="preserve">　　　　　</w:t>
      </w:r>
      <w:r w:rsidRPr="0077255F">
        <w:rPr>
          <w:rFonts w:eastAsia="標楷體" w:hint="eastAsia"/>
          <w:sz w:val="28"/>
          <w:szCs w:val="20"/>
        </w:rPr>
        <w:t>(2)</w:t>
      </w:r>
      <w:r w:rsidRPr="0077255F">
        <w:rPr>
          <w:rFonts w:eastAsia="標楷體" w:hint="eastAsia"/>
          <w:sz w:val="28"/>
          <w:szCs w:val="20"/>
        </w:rPr>
        <w:t>經本會第二十屆第二次臨時理監事聯席會議審查通過</w:t>
      </w:r>
      <w:r w:rsidRPr="0077255F">
        <w:rPr>
          <w:rFonts w:ascii="標楷體" w:eastAsia="標楷體" w:hAnsi="標楷體" w:hint="eastAsia"/>
          <w:sz w:val="28"/>
          <w:szCs w:val="20"/>
        </w:rPr>
        <w:t>。</w:t>
      </w:r>
    </w:p>
    <w:p w:rsidR="007D6212" w:rsidRDefault="007D6212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br w:type="page"/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MingStd-W5"/>
          <w:kern w:val="0"/>
          <w:sz w:val="28"/>
          <w:szCs w:val="20"/>
        </w:rPr>
      </w:pPr>
      <w:bookmarkStart w:id="0" w:name="_GoBack"/>
      <w:bookmarkEnd w:id="0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lastRenderedPageBreak/>
        <w:t>十一、臨時動議: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ind w:firstLine="480"/>
        <w:rPr>
          <w:rFonts w:ascii="標楷體" w:eastAsia="標楷體" w:hAnsi="標楷體" w:cs="DFMingStd-W5"/>
          <w:color w:val="800000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案由：請於會員大會公開表揚</w:t>
      </w:r>
      <w:proofErr w:type="gramStart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本屆對會務</w:t>
      </w:r>
      <w:proofErr w:type="gramEnd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有功人員。(由</w:t>
      </w:r>
      <w:proofErr w:type="gramStart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鍾</w:t>
      </w:r>
      <w:proofErr w:type="gramEnd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總會</w:t>
      </w:r>
      <w:proofErr w:type="gramStart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長得水提出</w:t>
      </w:r>
      <w:proofErr w:type="gramEnd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)</w:t>
      </w:r>
    </w:p>
    <w:p w:rsidR="007D6212" w:rsidRDefault="007D6212" w:rsidP="007D6212">
      <w:pPr>
        <w:autoSpaceDE w:val="0"/>
        <w:autoSpaceDN w:val="0"/>
        <w:adjustRightInd w:val="0"/>
        <w:spacing w:line="480" w:lineRule="exact"/>
        <w:ind w:firstLine="480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說明：1.主辦106年學術論壇有功人員：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ind w:firstLine="480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陳勉福、張百穗、黃寶園、莊淑蘭</w:t>
      </w:r>
    </w:p>
    <w:p w:rsidR="007D6212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2.主辦106年大陸參訪有功人員：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廖敏珠、江燕鳳、吳宗賢、陳</w:t>
      </w:r>
      <w:proofErr w:type="gramStart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顗雯</w:t>
      </w:r>
      <w:proofErr w:type="gramEnd"/>
    </w:p>
    <w:p w:rsidR="007D6212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3.輔導本會20屆會務有功人員：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鄧雲楨、黃信銘、蔡素禎、楊文雪、洪麗莉、鄭好嬋</w:t>
      </w:r>
    </w:p>
    <w:p w:rsidR="007D6212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4.贊助本會20屆會務有功人員：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褚玉霞、呂文彬、林淑玲、吳秀娥、高葦茵、張玲雪</w:t>
      </w:r>
    </w:p>
    <w:p w:rsidR="007D6212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5.推展本會20屆會務有功人員：</w:t>
      </w:r>
    </w:p>
    <w:p w:rsidR="007D6212" w:rsidRPr="0077255F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吳旭民、李坤北、吳明見、陳慧玟、邱慶明、</w:t>
      </w:r>
      <w:proofErr w:type="gramStart"/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徐伴麗</w:t>
      </w:r>
      <w:proofErr w:type="gramEnd"/>
    </w:p>
    <w:p w:rsidR="007D6212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6.積極參與本會20屆會務人員：</w:t>
      </w:r>
    </w:p>
    <w:p w:rsidR="007D6212" w:rsidRDefault="007D6212" w:rsidP="007D6212">
      <w:pPr>
        <w:autoSpaceDE w:val="0"/>
        <w:autoSpaceDN w:val="0"/>
        <w:adjustRightInd w:val="0"/>
        <w:spacing w:line="480" w:lineRule="exact"/>
        <w:ind w:leftChars="200" w:left="480" w:firstLineChars="300" w:firstLine="840"/>
        <w:rPr>
          <w:rFonts w:ascii="標楷體" w:eastAsia="標楷體" w:hAnsi="標楷體" w:cs="DFMingStd-W5"/>
          <w:kern w:val="0"/>
          <w:sz w:val="32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涂福增、洪煥彬、連明進、邱東科、陳俊良、王秋燕</w:t>
      </w:r>
    </w:p>
    <w:p w:rsidR="007D6212" w:rsidRPr="0077255F" w:rsidRDefault="007D6212" w:rsidP="007D6212">
      <w:pPr>
        <w:autoSpaceDE w:val="0"/>
        <w:autoSpaceDN w:val="0"/>
        <w:adjustRightInd w:val="0"/>
        <w:spacing w:line="380" w:lineRule="exact"/>
        <w:ind w:leftChars="200" w:left="480" w:firstLineChars="300" w:firstLine="960"/>
        <w:rPr>
          <w:rFonts w:ascii="標楷體" w:eastAsia="標楷體" w:hAnsi="標楷體" w:cs="DFMingStd-W5"/>
          <w:kern w:val="0"/>
          <w:sz w:val="32"/>
          <w:szCs w:val="20"/>
        </w:rPr>
      </w:pPr>
    </w:p>
    <w:p w:rsidR="007D6212" w:rsidRPr="0077255F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十二、選舉事項:</w:t>
      </w:r>
    </w:p>
    <w:p w:rsidR="007D6212" w:rsidRPr="00106D96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1.</w:t>
      </w:r>
      <w:proofErr w:type="gramStart"/>
      <w:r w:rsidRPr="00106D96">
        <w:rPr>
          <w:rFonts w:ascii="標楷體" w:eastAsia="標楷體" w:hAnsi="標楷體" w:cs="DFMingStd-W5" w:hint="eastAsia"/>
          <w:kern w:val="0"/>
          <w:sz w:val="28"/>
          <w:szCs w:val="20"/>
        </w:rPr>
        <w:t>第二十一屆理監事</w:t>
      </w:r>
      <w:proofErr w:type="gramEnd"/>
      <w:r w:rsidRPr="00106D96"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候選人介紹(詳大會手冊 P6 </w:t>
      </w:r>
      <w:proofErr w:type="gramStart"/>
      <w:r w:rsidRPr="00106D96">
        <w:rPr>
          <w:rFonts w:ascii="標楷體" w:eastAsia="標楷體" w:hAnsi="標楷體" w:cs="DFMingStd-W5"/>
          <w:kern w:val="0"/>
          <w:sz w:val="28"/>
          <w:szCs w:val="20"/>
        </w:rPr>
        <w:t>–</w:t>
      </w:r>
      <w:proofErr w:type="gramEnd"/>
      <w:r w:rsidRPr="00106D96"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 P8 )</w:t>
      </w:r>
    </w:p>
    <w:p w:rsidR="007D6212" w:rsidRPr="00106D96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2.</w:t>
      </w:r>
      <w:r w:rsidRPr="00106D96">
        <w:rPr>
          <w:rFonts w:ascii="標楷體" w:eastAsia="標楷體" w:hAnsi="標楷體" w:cs="DFMingStd-W5" w:hint="eastAsia"/>
          <w:kern w:val="0"/>
          <w:sz w:val="28"/>
          <w:szCs w:val="20"/>
        </w:rPr>
        <w:t>推舉發票、監票、唱票、計票人員。</w:t>
      </w:r>
    </w:p>
    <w:p w:rsidR="007D6212" w:rsidRPr="00106D96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3.</w:t>
      </w:r>
      <w:r w:rsidRPr="00106D96">
        <w:rPr>
          <w:rFonts w:ascii="標楷體" w:eastAsia="標楷體" w:hAnsi="標楷體" w:cs="DFMingStd-W5" w:hint="eastAsia"/>
          <w:kern w:val="0"/>
          <w:sz w:val="28"/>
          <w:szCs w:val="20"/>
        </w:rPr>
        <w:t>投票。</w:t>
      </w:r>
    </w:p>
    <w:p w:rsidR="007D6212" w:rsidRPr="00106D96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>
        <w:rPr>
          <w:rFonts w:ascii="標楷體" w:eastAsia="標楷體" w:hAnsi="標楷體" w:cs="DFMingStd-W5" w:hint="eastAsia"/>
          <w:kern w:val="0"/>
          <w:sz w:val="28"/>
          <w:szCs w:val="20"/>
        </w:rPr>
        <w:t xml:space="preserve">　　</w:t>
      </w: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4.</w:t>
      </w:r>
      <w:r w:rsidRPr="00106D96">
        <w:rPr>
          <w:rFonts w:ascii="標楷體" w:eastAsia="標楷體" w:hAnsi="標楷體" w:cs="DFMingStd-W5" w:hint="eastAsia"/>
          <w:kern w:val="0"/>
          <w:sz w:val="28"/>
          <w:szCs w:val="20"/>
        </w:rPr>
        <w:t>開票。</w:t>
      </w:r>
    </w:p>
    <w:p w:rsidR="007D6212" w:rsidRPr="0077255F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十三、宣布理監事及候補監事當選名單</w:t>
      </w:r>
    </w:p>
    <w:p w:rsidR="007D6212" w:rsidRPr="0077255F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十四、召開第二十一屆第一次理監事會議</w:t>
      </w:r>
    </w:p>
    <w:p w:rsidR="007D6212" w:rsidRPr="0077255F" w:rsidRDefault="007D6212" w:rsidP="007D621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十五、主席宣布下一屆當選總會長、常務理事、常務監事</w:t>
      </w:r>
    </w:p>
    <w:p w:rsidR="007D6212" w:rsidRPr="0077255F" w:rsidRDefault="007D6212" w:rsidP="007D6212">
      <w:pPr>
        <w:rPr>
          <w:rFonts w:ascii="標楷體" w:eastAsia="標楷體" w:hAnsi="標楷體" w:cs="DFMingStd-W5"/>
          <w:kern w:val="0"/>
          <w:sz w:val="28"/>
          <w:szCs w:val="20"/>
        </w:rPr>
      </w:pPr>
      <w:r w:rsidRPr="0077255F">
        <w:rPr>
          <w:rFonts w:ascii="標楷體" w:eastAsia="標楷體" w:hAnsi="標楷體" w:cs="DFMingStd-W5" w:hint="eastAsia"/>
          <w:kern w:val="0"/>
          <w:sz w:val="28"/>
          <w:szCs w:val="20"/>
        </w:rPr>
        <w:t>十六、散會</w:t>
      </w:r>
    </w:p>
    <w:p w:rsidR="002020D1" w:rsidRDefault="002020D1"/>
    <w:sectPr w:rsidR="002020D1" w:rsidSect="007D62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2F8"/>
    <w:multiLevelType w:val="hybridMultilevel"/>
    <w:tmpl w:val="93AA8A70"/>
    <w:lvl w:ilvl="0" w:tplc="521442D2">
      <w:start w:val="1"/>
      <w:numFmt w:val="decimal"/>
      <w:lvlText w:val="%1．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5360D96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12"/>
    <w:rsid w:val="002020D1"/>
    <w:rsid w:val="007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2018-04-20T01:55:00Z</dcterms:created>
  <dcterms:modified xsi:type="dcterms:W3CDTF">2018-04-20T01:56:00Z</dcterms:modified>
</cp:coreProperties>
</file>